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7C4" w14:textId="77777777" w:rsidR="00A771CF" w:rsidRPr="00A771CF" w:rsidRDefault="00A771CF" w:rsidP="00A771CF">
      <w:pPr>
        <w:jc w:val="center"/>
        <w:rPr>
          <w:sz w:val="36"/>
          <w:szCs w:val="36"/>
        </w:rPr>
      </w:pPr>
      <w:r w:rsidRPr="00A771CF">
        <w:rPr>
          <w:sz w:val="36"/>
          <w:szCs w:val="36"/>
        </w:rPr>
        <w:t>Hau</w:t>
      </w:r>
      <w:r w:rsidR="000617AE">
        <w:rPr>
          <w:sz w:val="36"/>
          <w:szCs w:val="36"/>
        </w:rPr>
        <w:t>shaltsrede der CDU-Fraktion 2026</w:t>
      </w:r>
    </w:p>
    <w:p w14:paraId="0BE5C52D" w14:textId="77777777" w:rsidR="00A771CF" w:rsidRDefault="00A771CF" w:rsidP="00A771CF">
      <w:pPr>
        <w:jc w:val="center"/>
      </w:pPr>
      <w:r>
        <w:t xml:space="preserve">- </w:t>
      </w:r>
      <w:r w:rsidRPr="00A771CF">
        <w:rPr>
          <w:sz w:val="28"/>
          <w:szCs w:val="28"/>
        </w:rPr>
        <w:t>Es gilt das gesprochene Wort -</w:t>
      </w:r>
    </w:p>
    <w:p w14:paraId="08CA00F4" w14:textId="77777777" w:rsidR="00A771CF" w:rsidRDefault="00A771CF" w:rsidP="00F91902">
      <w:pPr>
        <w:jc w:val="both"/>
        <w:rPr>
          <w:sz w:val="28"/>
          <w:szCs w:val="28"/>
        </w:rPr>
      </w:pPr>
    </w:p>
    <w:p w14:paraId="48934D8F" w14:textId="77777777" w:rsidR="00A771CF" w:rsidRDefault="00A771CF" w:rsidP="00743853">
      <w:pPr>
        <w:spacing w:after="120"/>
        <w:contextualSpacing/>
        <w:jc w:val="both"/>
        <w:rPr>
          <w:sz w:val="28"/>
          <w:szCs w:val="28"/>
        </w:rPr>
      </w:pPr>
      <w:r>
        <w:rPr>
          <w:sz w:val="28"/>
          <w:szCs w:val="28"/>
        </w:rPr>
        <w:t xml:space="preserve">Sehr geehrter Herr Bürgermeister </w:t>
      </w:r>
      <w:r w:rsidR="000617AE">
        <w:rPr>
          <w:sz w:val="28"/>
          <w:szCs w:val="28"/>
        </w:rPr>
        <w:t>Seidel</w:t>
      </w:r>
      <w:r>
        <w:rPr>
          <w:sz w:val="28"/>
          <w:szCs w:val="28"/>
        </w:rPr>
        <w:t>,</w:t>
      </w:r>
    </w:p>
    <w:p w14:paraId="56133446" w14:textId="77777777" w:rsidR="00A771CF" w:rsidRDefault="00A771CF" w:rsidP="00743853">
      <w:pPr>
        <w:spacing w:after="120"/>
        <w:contextualSpacing/>
        <w:jc w:val="both"/>
        <w:rPr>
          <w:sz w:val="28"/>
          <w:szCs w:val="28"/>
        </w:rPr>
      </w:pPr>
      <w:r>
        <w:rPr>
          <w:sz w:val="28"/>
          <w:szCs w:val="28"/>
        </w:rPr>
        <w:t>lie</w:t>
      </w:r>
      <w:r w:rsidR="0082041E">
        <w:rPr>
          <w:sz w:val="28"/>
          <w:szCs w:val="28"/>
        </w:rPr>
        <w:t>b</w:t>
      </w:r>
      <w:r>
        <w:rPr>
          <w:sz w:val="28"/>
          <w:szCs w:val="28"/>
        </w:rPr>
        <w:t>e Kolleginnen und Kollegen des Gemeinderates,</w:t>
      </w:r>
    </w:p>
    <w:p w14:paraId="39C94CA7" w14:textId="77777777" w:rsidR="00A771CF" w:rsidRDefault="00A771CF" w:rsidP="00743853">
      <w:pPr>
        <w:spacing w:after="120"/>
        <w:contextualSpacing/>
        <w:jc w:val="both"/>
        <w:rPr>
          <w:sz w:val="28"/>
          <w:szCs w:val="28"/>
        </w:rPr>
      </w:pPr>
      <w:r>
        <w:rPr>
          <w:sz w:val="28"/>
          <w:szCs w:val="28"/>
        </w:rPr>
        <w:t>sehr geehrte Damen und Herren der Verwaltung,</w:t>
      </w:r>
    </w:p>
    <w:p w14:paraId="7A8E79BB" w14:textId="77777777" w:rsidR="00A771CF" w:rsidRDefault="00A771CF" w:rsidP="00743853">
      <w:pPr>
        <w:spacing w:after="120"/>
        <w:contextualSpacing/>
        <w:jc w:val="both"/>
        <w:rPr>
          <w:sz w:val="28"/>
          <w:szCs w:val="28"/>
        </w:rPr>
      </w:pPr>
      <w:r>
        <w:rPr>
          <w:sz w:val="28"/>
          <w:szCs w:val="28"/>
        </w:rPr>
        <w:t>verehrte Zuhörerinnen und Zuhörer,</w:t>
      </w:r>
    </w:p>
    <w:p w14:paraId="46E0FDAF" w14:textId="77777777" w:rsidR="00A771CF" w:rsidRDefault="00A771CF" w:rsidP="00F91902">
      <w:pPr>
        <w:jc w:val="both"/>
        <w:rPr>
          <w:sz w:val="28"/>
          <w:szCs w:val="28"/>
        </w:rPr>
      </w:pPr>
    </w:p>
    <w:p w14:paraId="4070FB11" w14:textId="77777777" w:rsidR="00481AE3" w:rsidRPr="00481AE3" w:rsidRDefault="00481AE3" w:rsidP="00F91902">
      <w:pPr>
        <w:jc w:val="both"/>
        <w:rPr>
          <w:i/>
          <w:sz w:val="28"/>
          <w:szCs w:val="28"/>
        </w:rPr>
      </w:pPr>
      <w:r w:rsidRPr="00481AE3">
        <w:rPr>
          <w:i/>
          <w:sz w:val="28"/>
          <w:szCs w:val="28"/>
        </w:rPr>
        <w:t>Option: Eine schöne</w:t>
      </w:r>
      <w:r w:rsidR="00044DD1">
        <w:rPr>
          <w:i/>
          <w:sz w:val="28"/>
          <w:szCs w:val="28"/>
        </w:rPr>
        <w:t xml:space="preserve"> Idee, Herr Bürgermeister</w:t>
      </w:r>
      <w:r w:rsidRPr="00481AE3">
        <w:rPr>
          <w:i/>
          <w:sz w:val="28"/>
          <w:szCs w:val="28"/>
        </w:rPr>
        <w:t>, dass Sie in diesem Jahr bereits einen Abriss über die prägenden Zahlen geliefert haben. Ein Luxus, den ich noch aus Zeiten von Jürgen Rehberger kenne – guten Abend an dieser Stelle – und so darf ich mich in diesem Jahr wieder auf Inhaltliches konzentrieren.</w:t>
      </w:r>
    </w:p>
    <w:p w14:paraId="495C8282" w14:textId="77777777" w:rsidR="00481AE3" w:rsidRDefault="00481AE3" w:rsidP="00F91902">
      <w:pPr>
        <w:jc w:val="both"/>
        <w:rPr>
          <w:sz w:val="28"/>
          <w:szCs w:val="28"/>
        </w:rPr>
      </w:pPr>
    </w:p>
    <w:p w14:paraId="7D078C11" w14:textId="77777777" w:rsidR="00481AE3" w:rsidRDefault="00481AE3" w:rsidP="00F91902">
      <w:pPr>
        <w:jc w:val="both"/>
        <w:rPr>
          <w:sz w:val="28"/>
          <w:szCs w:val="28"/>
        </w:rPr>
      </w:pPr>
      <w:r>
        <w:rPr>
          <w:sz w:val="28"/>
          <w:szCs w:val="28"/>
        </w:rPr>
        <w:t>Was prägt den diesjährigen Haushalt?  Wir sehen – end</w:t>
      </w:r>
      <w:r w:rsidR="00F901B5">
        <w:rPr>
          <w:sz w:val="28"/>
          <w:szCs w:val="28"/>
        </w:rPr>
        <w:t>lich – dass wir unsere Stadt mit</w:t>
      </w:r>
      <w:r>
        <w:rPr>
          <w:sz w:val="28"/>
          <w:szCs w:val="28"/>
        </w:rPr>
        <w:t xml:space="preserve"> geordneter Struktur und vor allem auch perspektivischem Denken neu ausrichten. In welchen Schritten die CDU dies sieht, möchte ich folgend gerne an einigen Beispielen zeigen.</w:t>
      </w:r>
    </w:p>
    <w:p w14:paraId="25955606" w14:textId="77777777" w:rsidR="00481AE3" w:rsidRDefault="00481AE3" w:rsidP="00F91902">
      <w:pPr>
        <w:jc w:val="both"/>
        <w:rPr>
          <w:sz w:val="28"/>
          <w:szCs w:val="28"/>
        </w:rPr>
      </w:pPr>
      <w:r w:rsidRPr="00481AE3">
        <w:rPr>
          <w:i/>
          <w:sz w:val="28"/>
          <w:szCs w:val="28"/>
        </w:rPr>
        <w:t>Die Chance auf sozialen Wohnraum</w:t>
      </w:r>
      <w:r>
        <w:rPr>
          <w:sz w:val="28"/>
          <w:szCs w:val="28"/>
        </w:rPr>
        <w:t>. Seit Jahren fordert der Gemeinderat hier Investitionen und Lösungen. Nun, im Haushalt 2026, konnten wir endlich einmal tatsächliche und – leider muss ich das so sagen – auch realistisch umsetzbare Pläne verankern. Nach der Planungsphase in diesem Jahr erwarten wir Investitionen, die bereits 2027 die Millionengrenze überschreiten. Geld, welches wir nur einsetzen können, weil sich der Gemeinderat zu einem mutigen Schritt bereiterklärt hat. Die Gegenfinanzierung durch den Verkauf eigener Liegenschaften halten wir für den einzig richtigen Weg, nicht zuletzt auch, um den Druck auf die Verwaltung durch nicht mehr leistbare Investitionen zu vermindern.</w:t>
      </w:r>
    </w:p>
    <w:p w14:paraId="6D11E2BE" w14:textId="77777777" w:rsidR="00481AE3" w:rsidRDefault="00481AE3" w:rsidP="00F91902">
      <w:pPr>
        <w:jc w:val="both"/>
        <w:rPr>
          <w:sz w:val="28"/>
          <w:szCs w:val="28"/>
        </w:rPr>
      </w:pPr>
      <w:r w:rsidRPr="00481AE3">
        <w:rPr>
          <w:i/>
          <w:sz w:val="28"/>
          <w:szCs w:val="28"/>
        </w:rPr>
        <w:t>Der Erhalt der städtischen Gebäude</w:t>
      </w:r>
      <w:r>
        <w:rPr>
          <w:sz w:val="28"/>
          <w:szCs w:val="28"/>
        </w:rPr>
        <w:t xml:space="preserve">. Hierfür zeigt der Haushalt 2026 ebenfalls eine Neuerung. Wir kommen </w:t>
      </w:r>
      <w:r w:rsidR="00BD4DF4">
        <w:rPr>
          <w:sz w:val="28"/>
          <w:szCs w:val="28"/>
        </w:rPr>
        <w:t>weg</w:t>
      </w:r>
      <w:r>
        <w:rPr>
          <w:sz w:val="28"/>
          <w:szCs w:val="28"/>
        </w:rPr>
        <w:t xml:space="preserve"> vom bisher gelebten, spontanen Ausbessern </w:t>
      </w:r>
      <w:r w:rsidR="00BD4DF4">
        <w:rPr>
          <w:sz w:val="28"/>
          <w:szCs w:val="28"/>
        </w:rPr>
        <w:t xml:space="preserve">vermeintlich </w:t>
      </w:r>
      <w:r>
        <w:rPr>
          <w:sz w:val="28"/>
          <w:szCs w:val="28"/>
        </w:rPr>
        <w:t xml:space="preserve">unerwarteter Schäden und wenden uns dem geordneten Instandhalten zu. Das Vermeiden von dringenden Projekten aus </w:t>
      </w:r>
      <w:r w:rsidR="00BD4DF4">
        <w:rPr>
          <w:sz w:val="28"/>
          <w:szCs w:val="28"/>
        </w:rPr>
        <w:t>der Vergangenheit</w:t>
      </w:r>
      <w:r>
        <w:rPr>
          <w:sz w:val="28"/>
          <w:szCs w:val="28"/>
        </w:rPr>
        <w:t xml:space="preserve"> </w:t>
      </w:r>
      <w:r w:rsidR="001B6703">
        <w:rPr>
          <w:sz w:val="28"/>
          <w:szCs w:val="28"/>
        </w:rPr>
        <w:t xml:space="preserve">wird uns sicherlich noch begleiten, doch wir freuen uns sehr, dass nun Verständnis dafür herrscht, dass Arbeiten lieber rechtzeitig und einmal richtig ausgeführt werden, statt erst ganz überraschend nach einem </w:t>
      </w:r>
      <w:r w:rsidR="001B6703">
        <w:rPr>
          <w:sz w:val="28"/>
          <w:szCs w:val="28"/>
        </w:rPr>
        <w:lastRenderedPageBreak/>
        <w:t xml:space="preserve">Schadensfall. Hierfür seien exemplarisch genannt die Ertüchtigung eines nie wirklich existenten Brandschutzes im Prinz Carl im 6-stelligen Bereich und die längst überfällige Sanierung des Grundschuldaches – dazu aber bekanntlich mehr im weiteren Verlauf der Sitzung. </w:t>
      </w:r>
    </w:p>
    <w:p w14:paraId="62348690" w14:textId="77777777" w:rsidR="001B6703" w:rsidRDefault="001B6703" w:rsidP="00F91902">
      <w:pPr>
        <w:jc w:val="both"/>
        <w:rPr>
          <w:sz w:val="28"/>
          <w:szCs w:val="28"/>
        </w:rPr>
      </w:pPr>
      <w:r w:rsidRPr="001B6703">
        <w:rPr>
          <w:i/>
          <w:sz w:val="28"/>
          <w:szCs w:val="28"/>
        </w:rPr>
        <w:t xml:space="preserve">Die </w:t>
      </w:r>
      <w:r w:rsidR="00BD4DF4">
        <w:rPr>
          <w:i/>
          <w:sz w:val="28"/>
          <w:szCs w:val="28"/>
        </w:rPr>
        <w:t>teilweise Instandhaltung</w:t>
      </w:r>
      <w:r w:rsidRPr="001B6703">
        <w:rPr>
          <w:i/>
          <w:sz w:val="28"/>
          <w:szCs w:val="28"/>
        </w:rPr>
        <w:t xml:space="preserve"> der Infrastruktur</w:t>
      </w:r>
      <w:r>
        <w:rPr>
          <w:sz w:val="28"/>
          <w:szCs w:val="28"/>
        </w:rPr>
        <w:t xml:space="preserve">. Es sind bei diesem Thema wohl in jeder Kommune ähnliche Probleme: Straßen, die ohne </w:t>
      </w:r>
      <w:r w:rsidR="00BD4DF4">
        <w:rPr>
          <w:sz w:val="28"/>
          <w:szCs w:val="28"/>
        </w:rPr>
        <w:t>Fahrzeuge für anspruchsvolle Bodenverhältnisse</w:t>
      </w:r>
      <w:r>
        <w:rPr>
          <w:sz w:val="28"/>
          <w:szCs w:val="28"/>
        </w:rPr>
        <w:t xml:space="preserve"> schwerlich zu befahren sind; Brücken, die allen Verantwortlichen Kopfzerbrechen bereiten; Wege, die aufgrund vorangegangener Mängel nun kompletten Neubauten weichen müssen, bevor sie im Untergrund, oder einen Hang hinab verschwinden… ein zweifelhaftes Privileg, dass wir in Neckargemünd hiervon alles abdecken können und in diesem Jahr angehen müssen. Mit Investitionen von mehreren Millionen Euro hoffen wir hier – auch wenn ganz klar ist, dass das gerade einmal für die dringlichsten Probleme reicht – einen Startpunkt für Erhaltungsmaßnahmen in den nächsten Jahren legen zu können.</w:t>
      </w:r>
    </w:p>
    <w:p w14:paraId="141B1FC0" w14:textId="77777777" w:rsidR="001B6703" w:rsidRDefault="001B6703" w:rsidP="00F91902">
      <w:pPr>
        <w:jc w:val="both"/>
        <w:rPr>
          <w:sz w:val="28"/>
          <w:szCs w:val="28"/>
        </w:rPr>
      </w:pPr>
      <w:r w:rsidRPr="008F3FCA">
        <w:rPr>
          <w:i/>
          <w:sz w:val="28"/>
          <w:szCs w:val="28"/>
        </w:rPr>
        <w:t>Der langfristige Blick</w:t>
      </w:r>
      <w:r>
        <w:rPr>
          <w:sz w:val="28"/>
          <w:szCs w:val="28"/>
        </w:rPr>
        <w:t>. Begrüßen möchten wir an dieser Stelle, dass sich der Gemeinderat für Projekte ausgesprochen hat, die zwar jetzt finanzielle Belastungen bedeuten, aber auf lange Sicht wichtige Bausteine sein werden. Eine Umstellung unseres Freibades in Richtung energetischer Nachhaltigkeit ist mehr als der Plan vieler Solarmodule – sie k</w:t>
      </w:r>
      <w:r w:rsidR="0085544F">
        <w:rPr>
          <w:sz w:val="28"/>
          <w:szCs w:val="28"/>
        </w:rPr>
        <w:t>ann vielmehr zum Kern werden, den</w:t>
      </w:r>
      <w:r>
        <w:rPr>
          <w:sz w:val="28"/>
          <w:szCs w:val="28"/>
        </w:rPr>
        <w:t xml:space="preserve"> Betrieb zukünftig überhaupt aufrecht erhalten zu können. Eine positive Resonanz erhielt ebenso die vom Ortschaftsrat Dilsberg </w:t>
      </w:r>
      <w:r w:rsidR="00BD4DF4">
        <w:rPr>
          <w:sz w:val="28"/>
          <w:szCs w:val="28"/>
        </w:rPr>
        <w:t>angeregte</w:t>
      </w:r>
      <w:r>
        <w:rPr>
          <w:sz w:val="28"/>
          <w:szCs w:val="28"/>
        </w:rPr>
        <w:t xml:space="preserve"> </w:t>
      </w:r>
      <w:r w:rsidR="008F3FCA">
        <w:rPr>
          <w:sz w:val="28"/>
          <w:szCs w:val="28"/>
        </w:rPr>
        <w:t>Ausstattung der Graf-von-</w:t>
      </w:r>
      <w:proofErr w:type="spellStart"/>
      <w:r w:rsidR="008F3FCA">
        <w:rPr>
          <w:sz w:val="28"/>
          <w:szCs w:val="28"/>
        </w:rPr>
        <w:t>Lauffen</w:t>
      </w:r>
      <w:proofErr w:type="spellEnd"/>
      <w:r w:rsidR="008F3FCA">
        <w:rPr>
          <w:sz w:val="28"/>
          <w:szCs w:val="28"/>
        </w:rPr>
        <w:t>-Halle mit einer PV-Anlage</w:t>
      </w:r>
      <w:r w:rsidR="00BD4DF4">
        <w:rPr>
          <w:sz w:val="28"/>
          <w:szCs w:val="28"/>
        </w:rPr>
        <w:t xml:space="preserve"> zur Eigenproduktion des für den Gebäudekomplex benötigten Stroms</w:t>
      </w:r>
      <w:r w:rsidR="008F3FCA">
        <w:rPr>
          <w:sz w:val="28"/>
          <w:szCs w:val="28"/>
        </w:rPr>
        <w:t>.</w:t>
      </w:r>
      <w:r>
        <w:rPr>
          <w:sz w:val="28"/>
          <w:szCs w:val="28"/>
        </w:rPr>
        <w:t xml:space="preserve"> </w:t>
      </w:r>
    </w:p>
    <w:p w14:paraId="6F9DCFA1" w14:textId="77777777" w:rsidR="008F3FCA" w:rsidRDefault="008F3FCA" w:rsidP="00F91902">
      <w:pPr>
        <w:jc w:val="both"/>
        <w:rPr>
          <w:sz w:val="28"/>
          <w:szCs w:val="28"/>
        </w:rPr>
      </w:pPr>
      <w:r>
        <w:rPr>
          <w:sz w:val="28"/>
          <w:szCs w:val="28"/>
        </w:rPr>
        <w:t xml:space="preserve">Hier sieht man, dass nicht nur die Kernstadt eine Umstrukturierung erfährt. Auch die Ortsteile machen sich Gedanken über ihre zukünftige Entwicklung. Mittels der Einbeziehung der Bevölkerung und dem Erstellen von Zukunftsperspektiven und Konzepten können auch hier die nächsten Schritte folgen, um alle Teile Neckargemünds mitzunehmen und gemeinsam voran zu gehen. Denn die Themen sind hier viel breiter gefächert, als z.B. die Ganztagsbetreuung in unseren Grundschulen – welche am Rande erwähnt ein </w:t>
      </w:r>
      <w:r w:rsidR="00BD4DF4">
        <w:rPr>
          <w:sz w:val="28"/>
          <w:szCs w:val="28"/>
        </w:rPr>
        <w:t>Muster</w:t>
      </w:r>
      <w:r>
        <w:rPr>
          <w:sz w:val="28"/>
          <w:szCs w:val="28"/>
        </w:rPr>
        <w:t xml:space="preserve">beispiel für </w:t>
      </w:r>
      <w:r w:rsidR="0085544F">
        <w:rPr>
          <w:sz w:val="28"/>
          <w:szCs w:val="28"/>
        </w:rPr>
        <w:t xml:space="preserve">die </w:t>
      </w:r>
      <w:r>
        <w:rPr>
          <w:sz w:val="28"/>
          <w:szCs w:val="28"/>
        </w:rPr>
        <w:t>vielfältigen, auf die Kommunen abgewälzten Finanz- und Organisationsaufgaben ist.</w:t>
      </w:r>
    </w:p>
    <w:p w14:paraId="14334D40" w14:textId="77777777" w:rsidR="008F3FCA" w:rsidRDefault="008F3FCA" w:rsidP="00F91902">
      <w:pPr>
        <w:jc w:val="both"/>
        <w:rPr>
          <w:sz w:val="28"/>
          <w:szCs w:val="28"/>
        </w:rPr>
      </w:pPr>
      <w:r>
        <w:rPr>
          <w:sz w:val="28"/>
          <w:szCs w:val="28"/>
        </w:rPr>
        <w:t xml:space="preserve">Hier ist für den Haushalt 2026 vor allem ein Projekt zu erwähnen. Nach einem stellenweise schon grotesken Prozess halten wir nun endlich die Baugenehmigung für das temporäre Feuerwehrhaus Dilsberg in Händen. Ein </w:t>
      </w:r>
      <w:r>
        <w:rPr>
          <w:sz w:val="28"/>
          <w:szCs w:val="28"/>
        </w:rPr>
        <w:lastRenderedPageBreak/>
        <w:t xml:space="preserve">jahrelanger Werdegang bis hin zum </w:t>
      </w:r>
      <w:r w:rsidR="00BD4DF4">
        <w:rPr>
          <w:sz w:val="28"/>
          <w:szCs w:val="28"/>
        </w:rPr>
        <w:t>Zeltp</w:t>
      </w:r>
      <w:r>
        <w:rPr>
          <w:sz w:val="28"/>
          <w:szCs w:val="28"/>
        </w:rPr>
        <w:t>rovisorium – wobei, wenn man so ehrlich ist</w:t>
      </w:r>
      <w:r w:rsidR="000F6A7B">
        <w:rPr>
          <w:sz w:val="28"/>
          <w:szCs w:val="28"/>
        </w:rPr>
        <w:t xml:space="preserve"> -</w:t>
      </w:r>
      <w:r>
        <w:rPr>
          <w:sz w:val="28"/>
          <w:szCs w:val="28"/>
        </w:rPr>
        <w:t xml:space="preserve"> OV Andreas </w:t>
      </w:r>
      <w:proofErr w:type="spellStart"/>
      <w:r>
        <w:rPr>
          <w:sz w:val="28"/>
          <w:szCs w:val="28"/>
        </w:rPr>
        <w:t>Erles</w:t>
      </w:r>
      <w:proofErr w:type="spellEnd"/>
      <w:r>
        <w:rPr>
          <w:sz w:val="28"/>
          <w:szCs w:val="28"/>
        </w:rPr>
        <w:t xml:space="preserve"> hat einmal die </w:t>
      </w:r>
      <w:r w:rsidR="000F6A7B">
        <w:rPr>
          <w:sz w:val="28"/>
          <w:szCs w:val="28"/>
        </w:rPr>
        <w:t>ersten Bemühungen zur ordnungsgemäßen Unterbringung der Abteilungswehr herausgesucht, diese jähren</w:t>
      </w:r>
      <w:r>
        <w:rPr>
          <w:sz w:val="28"/>
          <w:szCs w:val="28"/>
        </w:rPr>
        <w:t xml:space="preserve"> sich gerade zum 42. Mal – darf bei aller Erleichterung nicht darüber hinwegtäuschen, dass es sich </w:t>
      </w:r>
      <w:r w:rsidRPr="008F3FCA">
        <w:rPr>
          <w:i/>
          <w:sz w:val="28"/>
          <w:szCs w:val="28"/>
        </w:rPr>
        <w:t>nur</w:t>
      </w:r>
      <w:r>
        <w:rPr>
          <w:sz w:val="28"/>
          <w:szCs w:val="28"/>
        </w:rPr>
        <w:t xml:space="preserve"> um eine temporäre Lösung handelt, bei der wi</w:t>
      </w:r>
      <w:r w:rsidR="000F6A7B">
        <w:rPr>
          <w:sz w:val="28"/>
          <w:szCs w:val="28"/>
        </w:rPr>
        <w:t>r weiter auf die Umsetzung einer</w:t>
      </w:r>
      <w:r>
        <w:rPr>
          <w:sz w:val="28"/>
          <w:szCs w:val="28"/>
        </w:rPr>
        <w:t xml:space="preserve"> finalen </w:t>
      </w:r>
      <w:r w:rsidR="000F6A7B">
        <w:rPr>
          <w:sz w:val="28"/>
          <w:szCs w:val="28"/>
        </w:rPr>
        <w:t>Lösung hinarbeiten</w:t>
      </w:r>
      <w:r>
        <w:rPr>
          <w:sz w:val="28"/>
          <w:szCs w:val="28"/>
        </w:rPr>
        <w:t xml:space="preserve"> müssen.</w:t>
      </w:r>
    </w:p>
    <w:p w14:paraId="0F274A2C" w14:textId="77777777" w:rsidR="008F3FCA" w:rsidRDefault="008F3FCA" w:rsidP="00F91902">
      <w:pPr>
        <w:jc w:val="both"/>
        <w:rPr>
          <w:sz w:val="28"/>
          <w:szCs w:val="28"/>
        </w:rPr>
      </w:pPr>
      <w:r>
        <w:rPr>
          <w:sz w:val="28"/>
          <w:szCs w:val="28"/>
        </w:rPr>
        <w:t xml:space="preserve">Zusammenfassend zeigt der Gesamtfinanzhaushalt im Ansatz 2026 eine prägende Zahl: 10,76 Millionen Euro in der Zeile </w:t>
      </w:r>
      <w:r w:rsidRPr="008F3FCA">
        <w:rPr>
          <w:i/>
          <w:sz w:val="28"/>
          <w:szCs w:val="28"/>
        </w:rPr>
        <w:t>Ausgaben für Baumaßnahmen</w:t>
      </w:r>
      <w:r>
        <w:rPr>
          <w:sz w:val="28"/>
          <w:szCs w:val="28"/>
        </w:rPr>
        <w:t>. Und so sehr diese Zahl</w:t>
      </w:r>
      <w:r w:rsidR="00A2439C">
        <w:rPr>
          <w:sz w:val="28"/>
          <w:szCs w:val="28"/>
        </w:rPr>
        <w:t>en</w:t>
      </w:r>
      <w:r>
        <w:rPr>
          <w:sz w:val="28"/>
          <w:szCs w:val="28"/>
        </w:rPr>
        <w:t xml:space="preserve"> in den Klausurtagungen </w:t>
      </w:r>
      <w:r w:rsidR="00A2439C">
        <w:rPr>
          <w:sz w:val="28"/>
          <w:szCs w:val="28"/>
        </w:rPr>
        <w:t>schockiert haben: Es sind genau diese Themen, über die wir auch in den nächsten Jahren immer werden sprechen müssen, um einen kompletten Kollaps zu vermeiden. Die Zeiten jahrelangen Vermeidens von Instandhaltungen als einziges Mittel, um einen ausgeglichenen Haushalt überhaupt in Ferne erahnen zu können müssen vorbei sein. Die Zukunft unserer Stadt hat keinen Platz mehr für</w:t>
      </w:r>
    </w:p>
    <w:p w14:paraId="71553D1E" w14:textId="77777777" w:rsidR="00A2439C" w:rsidRPr="00A2439C" w:rsidRDefault="00A2439C" w:rsidP="00F91902">
      <w:pPr>
        <w:jc w:val="both"/>
        <w:rPr>
          <w:i/>
          <w:sz w:val="28"/>
          <w:szCs w:val="28"/>
        </w:rPr>
      </w:pPr>
      <w:r w:rsidRPr="00A2439C">
        <w:rPr>
          <w:i/>
          <w:sz w:val="28"/>
          <w:szCs w:val="28"/>
        </w:rPr>
        <w:t>„Wir kaufen dieses Objekt jetzt mal, denn das könnten wir brauchen für…“</w:t>
      </w:r>
    </w:p>
    <w:p w14:paraId="6E169E82" w14:textId="77777777" w:rsidR="00A2439C" w:rsidRPr="00A2439C" w:rsidRDefault="00A2439C" w:rsidP="00F91902">
      <w:pPr>
        <w:jc w:val="both"/>
        <w:rPr>
          <w:i/>
          <w:sz w:val="28"/>
          <w:szCs w:val="28"/>
        </w:rPr>
      </w:pPr>
      <w:r w:rsidRPr="00A2439C">
        <w:rPr>
          <w:i/>
          <w:sz w:val="28"/>
          <w:szCs w:val="28"/>
        </w:rPr>
        <w:t>„Das reparieren wir jetzt notdürftig, aber für eine richtige Lösung fehlt das Geld…“</w:t>
      </w:r>
    </w:p>
    <w:p w14:paraId="74CBCFBE" w14:textId="77777777" w:rsidR="00A2439C" w:rsidRDefault="00A2439C" w:rsidP="00F91902">
      <w:pPr>
        <w:jc w:val="both"/>
        <w:rPr>
          <w:sz w:val="28"/>
          <w:szCs w:val="28"/>
        </w:rPr>
      </w:pPr>
      <w:r>
        <w:rPr>
          <w:sz w:val="28"/>
          <w:szCs w:val="28"/>
        </w:rPr>
        <w:t xml:space="preserve">Oder eben auch die teils illusorischen Wünsche der letzten Jahre und Jahrzehnte. Was wir finden müssen ist ein Mittelweg zwischen dem Konsolidieren unserer Finanzmittel und dem gleichzeitigen Erhalt der wirklich wichtigen Aufgaben – ohne dabei die zukunftsfähige Ausrichtung unserer Bildungseinrichtungen, Institutionen, unserer Wirtschaft, aber eben auch der Qualität unserer Stadt als lebens- und liebenswerte Heimat zu vernachlässigen. </w:t>
      </w:r>
    </w:p>
    <w:p w14:paraId="49EDA93A" w14:textId="77777777" w:rsidR="00A2439C" w:rsidRDefault="00A2439C" w:rsidP="00F91902">
      <w:pPr>
        <w:jc w:val="both"/>
        <w:rPr>
          <w:sz w:val="28"/>
          <w:szCs w:val="28"/>
        </w:rPr>
      </w:pPr>
      <w:r>
        <w:rPr>
          <w:sz w:val="28"/>
          <w:szCs w:val="28"/>
        </w:rPr>
        <w:t xml:space="preserve">Und so müssen wir uns auch weiter </w:t>
      </w:r>
      <w:r w:rsidR="0085544F">
        <w:rPr>
          <w:sz w:val="28"/>
          <w:szCs w:val="28"/>
        </w:rPr>
        <w:t xml:space="preserve">mit </w:t>
      </w:r>
      <w:r>
        <w:rPr>
          <w:sz w:val="28"/>
          <w:szCs w:val="28"/>
        </w:rPr>
        <w:t>unsere</w:t>
      </w:r>
      <w:r w:rsidR="0085544F">
        <w:rPr>
          <w:sz w:val="28"/>
          <w:szCs w:val="28"/>
        </w:rPr>
        <w:t>n</w:t>
      </w:r>
      <w:r>
        <w:rPr>
          <w:sz w:val="28"/>
          <w:szCs w:val="28"/>
        </w:rPr>
        <w:t xml:space="preserve"> Einnahmen beschäftigen. Hier gilt es, das Gewerbe in unserer Stadt zu fördern. Das Analysieren von möglichen Standorten ist hier ebenso wichtig, wie gezielte Wirtschaftsförderung. Neckargemünd als Standort muss attraktiver werden – die besten Voraussetzungen dafür bringen wir nicht nur aufgrund unserer Lage mit.</w:t>
      </w:r>
    </w:p>
    <w:p w14:paraId="3D8203FE" w14:textId="77777777" w:rsidR="00A2439C" w:rsidRDefault="00A2439C" w:rsidP="00F91902">
      <w:pPr>
        <w:jc w:val="both"/>
        <w:rPr>
          <w:sz w:val="28"/>
          <w:szCs w:val="28"/>
        </w:rPr>
      </w:pPr>
      <w:r>
        <w:rPr>
          <w:sz w:val="28"/>
          <w:szCs w:val="28"/>
        </w:rPr>
        <w:t xml:space="preserve">Doch ein weiterer Punkt in diesem Ablauf muss auch das sein, was hier im Rat gerne als Gesundwachsen bezeichnet wird. Das nicht Vorhandensein von Einwohnern vermindert nicht unsere Infrastruktur – aber jeder zusätzliche Mitbürger trägt zu deren Gegenfinanzierung bei. Schulstandort, Freibad, ideale ÖPNV-Anbindung… all das sind Argumente, die zeigen: Neckargemünd kann mehr! </w:t>
      </w:r>
      <w:r w:rsidR="00044DD1">
        <w:rPr>
          <w:sz w:val="28"/>
          <w:szCs w:val="28"/>
        </w:rPr>
        <w:t xml:space="preserve">Eine Grundsteuer C als Anreiz, Baulücken zu schließen </w:t>
      </w:r>
      <w:r w:rsidR="00BD4DF4">
        <w:rPr>
          <w:sz w:val="28"/>
          <w:szCs w:val="28"/>
        </w:rPr>
        <w:t>wird</w:t>
      </w:r>
      <w:r w:rsidR="00044DD1">
        <w:rPr>
          <w:sz w:val="28"/>
          <w:szCs w:val="28"/>
        </w:rPr>
        <w:t xml:space="preserve"> hier ein erster Schritt</w:t>
      </w:r>
      <w:r w:rsidR="00BD4DF4">
        <w:rPr>
          <w:sz w:val="28"/>
          <w:szCs w:val="28"/>
        </w:rPr>
        <w:t xml:space="preserve"> sein</w:t>
      </w:r>
      <w:r w:rsidR="00044DD1">
        <w:rPr>
          <w:sz w:val="28"/>
          <w:szCs w:val="28"/>
        </w:rPr>
        <w:t xml:space="preserve">, doch wir müssen zukünftig auch klar daran arbeiten, für Investoren </w:t>
      </w:r>
      <w:r w:rsidR="00044DD1">
        <w:rPr>
          <w:sz w:val="28"/>
          <w:szCs w:val="28"/>
        </w:rPr>
        <w:lastRenderedPageBreak/>
        <w:t>attraktiver zu werden und auch Neubaugebiete nicht mehr vor uns her zu schieben.</w:t>
      </w:r>
    </w:p>
    <w:p w14:paraId="3FDFECA8" w14:textId="77777777" w:rsidR="00044DD1" w:rsidRDefault="00044DD1" w:rsidP="00F91902">
      <w:pPr>
        <w:jc w:val="both"/>
        <w:rPr>
          <w:sz w:val="28"/>
          <w:szCs w:val="28"/>
        </w:rPr>
      </w:pPr>
      <w:r>
        <w:rPr>
          <w:sz w:val="28"/>
          <w:szCs w:val="28"/>
        </w:rPr>
        <w:t>Eine Sache hat unsere diesjährigen Klausursitzungen vor allem geprägt: Der klare Beweis, dass es ohne massive Einschränkungen nicht mehr</w:t>
      </w:r>
      <w:r w:rsidR="00BD4DF4">
        <w:rPr>
          <w:sz w:val="28"/>
          <w:szCs w:val="28"/>
        </w:rPr>
        <w:t xml:space="preserve"> </w:t>
      </w:r>
      <w:r>
        <w:rPr>
          <w:sz w:val="28"/>
          <w:szCs w:val="28"/>
        </w:rPr>
        <w:t>funktioniert. Denn ob der Haushalt ohne den teilweisen Einsatz des uns zu Teil werdenden Sondervermögens überhaupt genehmigungsfähig geworden wäre</w:t>
      </w:r>
      <w:r w:rsidR="00BD4DF4">
        <w:rPr>
          <w:sz w:val="28"/>
          <w:szCs w:val="28"/>
        </w:rPr>
        <w:t>,</w:t>
      </w:r>
      <w:r>
        <w:rPr>
          <w:sz w:val="28"/>
          <w:szCs w:val="28"/>
        </w:rPr>
        <w:t xml:space="preserve"> sei dahingestellt. Und so wird es unsere Aufgabe mit jeder Entscheidung dieses Jahres sein, alles genauestens zu überdenken und auch mehr als einmal unpopuläre Entscheidungen zu treffen. </w:t>
      </w:r>
    </w:p>
    <w:p w14:paraId="0C86CA84" w14:textId="77777777" w:rsidR="00044DD1" w:rsidRDefault="00044DD1" w:rsidP="00F91902">
      <w:pPr>
        <w:jc w:val="both"/>
        <w:rPr>
          <w:sz w:val="28"/>
          <w:szCs w:val="28"/>
        </w:rPr>
      </w:pPr>
      <w:r>
        <w:rPr>
          <w:sz w:val="28"/>
          <w:szCs w:val="28"/>
        </w:rPr>
        <w:t>Ja, wir konnten wieder viele Anmeldungen decken. Technische Dienste, unsere Schulen, unsere Feuerwehr und auch viele weitere Stellen konnten mit Mitteln versorgt werden – doch wir alle wissen, wie viele mit Sicherheit auch dringliche Projekte aus den Anmeldungen gestrichen werden mussten.</w:t>
      </w:r>
    </w:p>
    <w:p w14:paraId="2A13E97E" w14:textId="77777777" w:rsidR="00044DD1" w:rsidRDefault="00044DD1" w:rsidP="00F91902">
      <w:pPr>
        <w:jc w:val="both"/>
        <w:rPr>
          <w:sz w:val="28"/>
          <w:szCs w:val="28"/>
        </w:rPr>
      </w:pPr>
      <w:r>
        <w:rPr>
          <w:sz w:val="28"/>
          <w:szCs w:val="28"/>
        </w:rPr>
        <w:t>So muss uns nun allen klar sein, dass die kommende Zeit und die anstehenden Entscheidungen alles andere als vergnügungssteuerpflichtig werden. Doch wir als CDU sind optimistisch, dass wir mit dem diesjährigen Haushalt hierfür eine solide Grundlage setzen und werden der Vorlage daher zustimmen.</w:t>
      </w:r>
    </w:p>
    <w:p w14:paraId="58F161CF" w14:textId="77777777" w:rsidR="00481AE3" w:rsidRDefault="00481AE3" w:rsidP="00F91902">
      <w:pPr>
        <w:jc w:val="both"/>
        <w:rPr>
          <w:sz w:val="28"/>
          <w:szCs w:val="28"/>
        </w:rPr>
      </w:pPr>
    </w:p>
    <w:p w14:paraId="3F4236A3" w14:textId="77777777" w:rsidR="00481AE3" w:rsidRDefault="00481AE3" w:rsidP="00F91902">
      <w:pPr>
        <w:jc w:val="both"/>
        <w:rPr>
          <w:sz w:val="28"/>
          <w:szCs w:val="28"/>
        </w:rPr>
      </w:pPr>
    </w:p>
    <w:p w14:paraId="6A36EF64" w14:textId="77777777" w:rsidR="001078C1" w:rsidRDefault="001078C1" w:rsidP="001078C1">
      <w:pPr>
        <w:jc w:val="both"/>
        <w:rPr>
          <w:sz w:val="28"/>
          <w:szCs w:val="28"/>
        </w:rPr>
      </w:pPr>
      <w:r>
        <w:rPr>
          <w:sz w:val="28"/>
          <w:szCs w:val="28"/>
        </w:rPr>
        <w:t>Vielen Dank für Ihre Aufmerksamkeit!</w:t>
      </w:r>
    </w:p>
    <w:p w14:paraId="588AC9E9" w14:textId="77777777" w:rsidR="001078C1" w:rsidRDefault="001078C1" w:rsidP="001078C1">
      <w:pPr>
        <w:jc w:val="both"/>
        <w:rPr>
          <w:sz w:val="28"/>
          <w:szCs w:val="28"/>
        </w:rPr>
      </w:pPr>
    </w:p>
    <w:p w14:paraId="5F70CFC7" w14:textId="77777777" w:rsidR="001078C1" w:rsidRDefault="001078C1" w:rsidP="001078C1">
      <w:pPr>
        <w:jc w:val="both"/>
        <w:rPr>
          <w:sz w:val="28"/>
          <w:szCs w:val="28"/>
        </w:rPr>
      </w:pPr>
      <w:r>
        <w:rPr>
          <w:sz w:val="28"/>
          <w:szCs w:val="28"/>
        </w:rPr>
        <w:t>Fraktionsvorsitzender Maximilian Bernauer</w:t>
      </w:r>
    </w:p>
    <w:p w14:paraId="05DFE0DC" w14:textId="77777777" w:rsidR="001078C1" w:rsidRPr="00A771CF" w:rsidRDefault="001078C1" w:rsidP="001078C1">
      <w:pPr>
        <w:jc w:val="both"/>
        <w:rPr>
          <w:sz w:val="28"/>
          <w:szCs w:val="28"/>
        </w:rPr>
      </w:pPr>
      <w:r>
        <w:rPr>
          <w:sz w:val="28"/>
          <w:szCs w:val="28"/>
        </w:rPr>
        <w:t>Für die CDU-Fraktion</w:t>
      </w:r>
    </w:p>
    <w:p w14:paraId="78C20A0C" w14:textId="77777777" w:rsidR="001078C1" w:rsidRPr="00A771CF" w:rsidRDefault="001078C1" w:rsidP="00F91902">
      <w:pPr>
        <w:jc w:val="both"/>
        <w:rPr>
          <w:sz w:val="28"/>
          <w:szCs w:val="28"/>
        </w:rPr>
      </w:pPr>
    </w:p>
    <w:sectPr w:rsidR="001078C1" w:rsidRPr="00A771CF">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74FE" w14:textId="77777777" w:rsidR="00743853" w:rsidRDefault="00743853" w:rsidP="00743853">
      <w:pPr>
        <w:spacing w:after="0" w:line="240" w:lineRule="auto"/>
      </w:pPr>
      <w:r>
        <w:separator/>
      </w:r>
    </w:p>
  </w:endnote>
  <w:endnote w:type="continuationSeparator" w:id="0">
    <w:p w14:paraId="372ECA93" w14:textId="77777777" w:rsidR="00743853" w:rsidRDefault="00743853" w:rsidP="0074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790A" w14:textId="4E97B940" w:rsidR="00743853" w:rsidRDefault="00743853">
    <w:pPr>
      <w:pStyle w:val="Fuzeile"/>
      <w:jc w:val="right"/>
    </w:pPr>
    <w:r>
      <w:t xml:space="preserve">Seite </w:t>
    </w:r>
    <w:sdt>
      <w:sdtPr>
        <w:id w:val="-1117514575"/>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3406B106" w14:textId="41BFDEE9" w:rsidR="00743853" w:rsidRDefault="007438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B2768" w14:textId="77777777" w:rsidR="00743853" w:rsidRDefault="00743853" w:rsidP="00743853">
      <w:pPr>
        <w:spacing w:after="0" w:line="240" w:lineRule="auto"/>
      </w:pPr>
      <w:r>
        <w:separator/>
      </w:r>
    </w:p>
  </w:footnote>
  <w:footnote w:type="continuationSeparator" w:id="0">
    <w:p w14:paraId="22A243DA" w14:textId="77777777" w:rsidR="00743853" w:rsidRDefault="00743853" w:rsidP="00743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E43E0"/>
    <w:multiLevelType w:val="hybridMultilevel"/>
    <w:tmpl w:val="D0723B14"/>
    <w:lvl w:ilvl="0" w:tplc="5B3C616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D61610C"/>
    <w:multiLevelType w:val="hybridMultilevel"/>
    <w:tmpl w:val="0E66D296"/>
    <w:lvl w:ilvl="0" w:tplc="AE48ABA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02"/>
    <w:rsid w:val="00044DD1"/>
    <w:rsid w:val="000617AE"/>
    <w:rsid w:val="000F6A7B"/>
    <w:rsid w:val="001078C1"/>
    <w:rsid w:val="001B6703"/>
    <w:rsid w:val="00473372"/>
    <w:rsid w:val="00481AE3"/>
    <w:rsid w:val="00617770"/>
    <w:rsid w:val="00711D63"/>
    <w:rsid w:val="00743853"/>
    <w:rsid w:val="0082041E"/>
    <w:rsid w:val="0085544F"/>
    <w:rsid w:val="008A10F1"/>
    <w:rsid w:val="008F3FCA"/>
    <w:rsid w:val="00A2439C"/>
    <w:rsid w:val="00A771CF"/>
    <w:rsid w:val="00AC50A8"/>
    <w:rsid w:val="00B431E4"/>
    <w:rsid w:val="00BD4DF4"/>
    <w:rsid w:val="00C000C5"/>
    <w:rsid w:val="00C5442C"/>
    <w:rsid w:val="00F901B5"/>
    <w:rsid w:val="00F9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5BEE"/>
  <w15:chartTrackingRefBased/>
  <w15:docId w15:val="{919937D2-8DB1-42A3-9DD8-44A2F0D7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771CF"/>
    <w:pPr>
      <w:ind w:left="720"/>
      <w:contextualSpacing/>
    </w:pPr>
  </w:style>
  <w:style w:type="character" w:styleId="Hyperlink">
    <w:name w:val="Hyperlink"/>
    <w:basedOn w:val="Absatz-Standardschriftart"/>
    <w:uiPriority w:val="99"/>
    <w:semiHidden/>
    <w:unhideWhenUsed/>
    <w:rsid w:val="00A771CF"/>
    <w:rPr>
      <w:color w:val="0000FF"/>
      <w:u w:val="single"/>
    </w:rPr>
  </w:style>
  <w:style w:type="paragraph" w:styleId="Sprechblasentext">
    <w:name w:val="Balloon Text"/>
    <w:basedOn w:val="Standard"/>
    <w:link w:val="SprechblasentextZchn"/>
    <w:uiPriority w:val="99"/>
    <w:semiHidden/>
    <w:unhideWhenUsed/>
    <w:rsid w:val="00A771C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71CF"/>
    <w:rPr>
      <w:rFonts w:ascii="Segoe UI" w:hAnsi="Segoe UI" w:cs="Segoe UI"/>
      <w:sz w:val="18"/>
      <w:szCs w:val="18"/>
    </w:rPr>
  </w:style>
  <w:style w:type="paragraph" w:styleId="Kopfzeile">
    <w:name w:val="header"/>
    <w:basedOn w:val="Standard"/>
    <w:link w:val="KopfzeileZchn"/>
    <w:uiPriority w:val="99"/>
    <w:unhideWhenUsed/>
    <w:rsid w:val="00743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3853"/>
  </w:style>
  <w:style w:type="paragraph" w:styleId="Fuzeile">
    <w:name w:val="footer"/>
    <w:basedOn w:val="Standard"/>
    <w:link w:val="FuzeileZchn"/>
    <w:uiPriority w:val="99"/>
    <w:unhideWhenUsed/>
    <w:rsid w:val="00743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1126</Words>
  <Characters>7095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iTTaste</dc:creator>
  <cp:keywords/>
  <dc:description/>
  <cp:lastModifiedBy>Steininger,Sabine</cp:lastModifiedBy>
  <cp:revision>5</cp:revision>
  <cp:lastPrinted>2024-02-21T18:10:00Z</cp:lastPrinted>
  <dcterms:created xsi:type="dcterms:W3CDTF">2026-01-27T09:51:00Z</dcterms:created>
  <dcterms:modified xsi:type="dcterms:W3CDTF">2026-02-09T11:09:00Z</dcterms:modified>
</cp:coreProperties>
</file>